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1638" w14:textId="3A1D9409" w:rsidR="006750DF" w:rsidRDefault="006750DF" w:rsidP="008036A7">
      <w:pPr>
        <w:spacing w:after="0" w:line="240" w:lineRule="auto"/>
        <w:rPr>
          <w:rFonts w:ascii="Arial Narrow" w:hAnsi="Arial Narrow"/>
          <w:b/>
          <w:bCs/>
          <w:color w:val="004236"/>
          <w:sz w:val="40"/>
          <w:szCs w:val="40"/>
        </w:rPr>
      </w:pPr>
      <w:r w:rsidRPr="007A0D2B">
        <w:rPr>
          <w:rFonts w:ascii="Arial Narrow" w:hAnsi="Arial Narrow"/>
          <w:noProof/>
          <w:color w:val="004236"/>
          <w:kern w:val="0"/>
          <w:sz w:val="24"/>
          <w:szCs w:val="24"/>
          <w14:ligatures w14:val="none"/>
        </w:rPr>
        <w:drawing>
          <wp:anchor distT="0" distB="0" distL="114300" distR="114300" simplePos="0" relativeHeight="251660288" behindDoc="0" locked="0" layoutInCell="1" allowOverlap="1" wp14:anchorId="2BBF7EF8" wp14:editId="22F0E4A4">
            <wp:simplePos x="0" y="0"/>
            <wp:positionH relativeFrom="margin">
              <wp:posOffset>5091430</wp:posOffset>
            </wp:positionH>
            <wp:positionV relativeFrom="paragraph">
              <wp:posOffset>90170</wp:posOffset>
            </wp:positionV>
            <wp:extent cx="933450" cy="716915"/>
            <wp:effectExtent l="0" t="0" r="0" b="698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71691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bCs/>
          <w:noProof/>
          <w:color w:val="004236"/>
          <w:sz w:val="40"/>
          <w:szCs w:val="40"/>
        </w:rPr>
        <w:drawing>
          <wp:inline distT="0" distB="0" distL="0" distR="0" wp14:anchorId="61754E1A" wp14:editId="2A3BE2FE">
            <wp:extent cx="6120130" cy="4079875"/>
            <wp:effectExtent l="0" t="0" r="0" b="0"/>
            <wp:docPr id="1267498873" name="Picture 1" descr="A stack of wooden blocks with words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98873" name="Picture 1" descr="A stack of wooden blocks with words on the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79875"/>
                    </a:xfrm>
                    <a:prstGeom prst="rect">
                      <a:avLst/>
                    </a:prstGeom>
                  </pic:spPr>
                </pic:pic>
              </a:graphicData>
            </a:graphic>
          </wp:inline>
        </w:drawing>
      </w:r>
    </w:p>
    <w:p w14:paraId="4B6A8160" w14:textId="77777777" w:rsidR="006750DF" w:rsidRDefault="006750DF" w:rsidP="008036A7">
      <w:pPr>
        <w:spacing w:after="0" w:line="240" w:lineRule="auto"/>
        <w:rPr>
          <w:rFonts w:ascii="Arial Narrow" w:hAnsi="Arial Narrow"/>
          <w:b/>
          <w:bCs/>
          <w:color w:val="004236"/>
          <w:sz w:val="40"/>
          <w:szCs w:val="40"/>
        </w:rPr>
      </w:pPr>
    </w:p>
    <w:p w14:paraId="382A53DD" w14:textId="0DE21DB7" w:rsidR="00C55339" w:rsidRDefault="00C55339" w:rsidP="00C55339">
      <w:pPr>
        <w:spacing w:after="0" w:line="280" w:lineRule="exact"/>
        <w:jc w:val="center"/>
        <w:rPr>
          <w:rFonts w:ascii="Arial" w:hAnsi="Arial" w:cs="Arial"/>
          <w:i/>
          <w:iCs/>
          <w:lang w:val="en-US"/>
        </w:rPr>
      </w:pPr>
      <w:r>
        <w:rPr>
          <w:rFonts w:ascii="Arial" w:hAnsi="Arial" w:cs="Arial"/>
          <w:i/>
          <w:iCs/>
          <w:lang w:val="en-US"/>
        </w:rPr>
        <w:t>“</w:t>
      </w:r>
      <w:r w:rsidRPr="00C55339">
        <w:rPr>
          <w:rFonts w:ascii="Arial" w:hAnsi="Arial" w:cs="Arial"/>
          <w:i/>
          <w:iCs/>
          <w:lang w:val="en-US"/>
        </w:rPr>
        <w:t>Imagine a future WI where the WI’s educational offering reaches all members, regardless of disposable income, geographical location, or accessibility requirements, allowing all members to pursue their passion or academic goals and reach their full potential. An educational model that reaches those who have previously felt excluded from opportunities internal and external to the WI due to time and financial constraints. This is the future we see for the WI, and we are excited to be in a position where this is something we can achieve.</w:t>
      </w:r>
      <w:r>
        <w:rPr>
          <w:rFonts w:ascii="Arial" w:hAnsi="Arial" w:cs="Arial"/>
          <w:i/>
          <w:iCs/>
          <w:lang w:val="en-US"/>
        </w:rPr>
        <w:t>”</w:t>
      </w:r>
    </w:p>
    <w:p w14:paraId="689DD629" w14:textId="3DB773F6" w:rsidR="00C55339" w:rsidRPr="00C55339" w:rsidRDefault="00C55339" w:rsidP="00C55339">
      <w:pPr>
        <w:spacing w:after="0" w:line="240" w:lineRule="auto"/>
        <w:jc w:val="right"/>
        <w:rPr>
          <w:rFonts w:ascii="Arial" w:hAnsi="Arial" w:cs="Arial"/>
          <w:b/>
          <w:bCs/>
          <w:sz w:val="18"/>
          <w:szCs w:val="18"/>
          <w:lang w:val="en-US"/>
        </w:rPr>
      </w:pPr>
      <w:r w:rsidRPr="00C55339">
        <w:rPr>
          <w:rFonts w:ascii="Arial" w:hAnsi="Arial" w:cs="Arial"/>
          <w:b/>
          <w:bCs/>
          <w:sz w:val="18"/>
          <w:szCs w:val="18"/>
          <w:lang w:val="en-US"/>
        </w:rPr>
        <w:t>Ann Jones</w:t>
      </w:r>
      <w:r w:rsidR="00316C28">
        <w:rPr>
          <w:rFonts w:ascii="Arial" w:hAnsi="Arial" w:cs="Arial"/>
          <w:b/>
          <w:bCs/>
          <w:sz w:val="18"/>
          <w:szCs w:val="18"/>
          <w:lang w:val="en-US"/>
        </w:rPr>
        <w:t xml:space="preserve"> DL</w:t>
      </w:r>
      <w:r w:rsidRPr="00C55339">
        <w:rPr>
          <w:rFonts w:ascii="Arial" w:hAnsi="Arial" w:cs="Arial"/>
          <w:b/>
          <w:bCs/>
          <w:sz w:val="18"/>
          <w:szCs w:val="18"/>
          <w:lang w:val="en-US"/>
        </w:rPr>
        <w:t>, NFWI Chair</w:t>
      </w:r>
    </w:p>
    <w:p w14:paraId="3B02DA19" w14:textId="2CFEC9B3" w:rsidR="00C55339" w:rsidRPr="00C55339" w:rsidRDefault="00C55339" w:rsidP="00C55339">
      <w:pPr>
        <w:spacing w:after="0" w:line="240" w:lineRule="auto"/>
        <w:jc w:val="right"/>
        <w:rPr>
          <w:rFonts w:ascii="Arial" w:hAnsi="Arial" w:cs="Arial"/>
          <w:b/>
          <w:bCs/>
          <w:sz w:val="18"/>
          <w:szCs w:val="18"/>
          <w:lang w:val="en-US"/>
        </w:rPr>
      </w:pPr>
      <w:r w:rsidRPr="00C55339">
        <w:rPr>
          <w:rFonts w:ascii="Arial" w:hAnsi="Arial" w:cs="Arial"/>
          <w:b/>
          <w:bCs/>
          <w:sz w:val="18"/>
          <w:szCs w:val="18"/>
          <w:lang w:val="en-US"/>
        </w:rPr>
        <w:t>Annual Meeting, Cardiff 2023</w:t>
      </w:r>
    </w:p>
    <w:p w14:paraId="67836E46" w14:textId="77777777" w:rsidR="00C55339" w:rsidRDefault="00C55339" w:rsidP="008E080B">
      <w:pPr>
        <w:spacing w:after="0" w:line="280" w:lineRule="exact"/>
        <w:rPr>
          <w:rFonts w:ascii="Arial" w:hAnsi="Arial" w:cs="Arial"/>
        </w:rPr>
      </w:pPr>
    </w:p>
    <w:p w14:paraId="55F58AF2" w14:textId="77777777" w:rsidR="006750DF" w:rsidRPr="006750DF" w:rsidRDefault="006750DF" w:rsidP="006750DF">
      <w:pPr>
        <w:spacing w:after="0" w:line="240" w:lineRule="auto"/>
        <w:rPr>
          <w:rFonts w:ascii="Arial Narrow" w:hAnsi="Arial Narrow"/>
          <w:b/>
          <w:bCs/>
          <w:color w:val="004236"/>
          <w:sz w:val="44"/>
          <w:szCs w:val="44"/>
        </w:rPr>
      </w:pPr>
      <w:r w:rsidRPr="006750DF">
        <w:rPr>
          <w:rFonts w:ascii="Arial Narrow" w:hAnsi="Arial Narrow"/>
          <w:b/>
          <w:bCs/>
          <w:color w:val="004236"/>
          <w:sz w:val="44"/>
          <w:szCs w:val="44"/>
        </w:rPr>
        <w:t>Welcome to the WI Learning Hub</w:t>
      </w:r>
    </w:p>
    <w:p w14:paraId="5135ADFE" w14:textId="77777777" w:rsidR="00F26A51" w:rsidRDefault="00F26A51" w:rsidP="008E080B">
      <w:pPr>
        <w:spacing w:after="0" w:line="280" w:lineRule="exact"/>
        <w:rPr>
          <w:rFonts w:ascii="Arial" w:hAnsi="Arial" w:cs="Arial"/>
        </w:rPr>
      </w:pPr>
    </w:p>
    <w:p w14:paraId="5EA8DDB5" w14:textId="03B83216" w:rsidR="00454F30" w:rsidRDefault="00454F30" w:rsidP="008E080B">
      <w:pPr>
        <w:spacing w:after="0" w:line="280" w:lineRule="exact"/>
        <w:rPr>
          <w:rFonts w:ascii="Arial" w:hAnsi="Arial" w:cs="Arial"/>
        </w:rPr>
      </w:pPr>
      <w:r>
        <w:rPr>
          <w:rFonts w:ascii="Arial" w:hAnsi="Arial" w:cs="Arial"/>
        </w:rPr>
        <w:t>We are delighted to celebrate</w:t>
      </w:r>
      <w:r w:rsidR="008E080B" w:rsidRPr="00F26A51">
        <w:rPr>
          <w:rFonts w:ascii="Arial" w:hAnsi="Arial" w:cs="Arial"/>
        </w:rPr>
        <w:t xml:space="preserve"> the International Day of Education</w:t>
      </w:r>
      <w:r>
        <w:rPr>
          <w:rFonts w:ascii="Arial" w:hAnsi="Arial" w:cs="Arial"/>
        </w:rPr>
        <w:t xml:space="preserve"> on </w:t>
      </w:r>
      <w:r w:rsidRPr="006750DF">
        <w:rPr>
          <w:rFonts w:ascii="Arial" w:hAnsi="Arial" w:cs="Arial"/>
          <w:b/>
          <w:bCs/>
          <w:color w:val="768838"/>
        </w:rPr>
        <w:t>Wednesday 24 January 2024</w:t>
      </w:r>
      <w:r>
        <w:rPr>
          <w:rFonts w:ascii="Arial" w:hAnsi="Arial" w:cs="Arial"/>
        </w:rPr>
        <w:t>, and invite</w:t>
      </w:r>
      <w:r w:rsidR="00C55339">
        <w:rPr>
          <w:rFonts w:ascii="Arial" w:hAnsi="Arial" w:cs="Arial"/>
        </w:rPr>
        <w:t xml:space="preserve"> </w:t>
      </w:r>
      <w:r>
        <w:rPr>
          <w:rFonts w:ascii="Arial" w:hAnsi="Arial" w:cs="Arial"/>
        </w:rPr>
        <w:t xml:space="preserve">WI </w:t>
      </w:r>
      <w:r w:rsidR="00C55339">
        <w:rPr>
          <w:rFonts w:ascii="Arial" w:hAnsi="Arial" w:cs="Arial"/>
        </w:rPr>
        <w:t xml:space="preserve">members </w:t>
      </w:r>
      <w:r>
        <w:rPr>
          <w:rFonts w:ascii="Arial" w:hAnsi="Arial" w:cs="Arial"/>
        </w:rPr>
        <w:t xml:space="preserve">to join us </w:t>
      </w:r>
      <w:r w:rsidR="00C55339">
        <w:rPr>
          <w:rFonts w:ascii="Arial" w:hAnsi="Arial" w:cs="Arial"/>
        </w:rPr>
        <w:t>on the next steps of our educational journe</w:t>
      </w:r>
      <w:r w:rsidR="004D5D08">
        <w:rPr>
          <w:rFonts w:ascii="Arial" w:hAnsi="Arial" w:cs="Arial"/>
        </w:rPr>
        <w:t xml:space="preserve">y via </w:t>
      </w:r>
      <w:r w:rsidR="00A527C0" w:rsidRPr="00A527C0">
        <w:rPr>
          <w:rFonts w:ascii="Arial" w:hAnsi="Arial" w:cs="Arial"/>
        </w:rPr>
        <w:t>t</w:t>
      </w:r>
      <w:r w:rsidR="004D5D08" w:rsidRPr="00A527C0">
        <w:rPr>
          <w:rFonts w:ascii="Arial" w:hAnsi="Arial" w:cs="Arial"/>
        </w:rPr>
        <w:t>he</w:t>
      </w:r>
      <w:r w:rsidR="004D5D08" w:rsidRPr="004D5D08">
        <w:rPr>
          <w:rFonts w:ascii="Arial" w:hAnsi="Arial" w:cs="Arial"/>
          <w:b/>
          <w:bCs/>
          <w:color w:val="EF3A53"/>
        </w:rPr>
        <w:t xml:space="preserve"> </w:t>
      </w:r>
      <w:r w:rsidR="004D5D08" w:rsidRPr="006750DF">
        <w:rPr>
          <w:rFonts w:ascii="Arial" w:hAnsi="Arial" w:cs="Arial"/>
          <w:b/>
          <w:bCs/>
          <w:color w:val="768838"/>
        </w:rPr>
        <w:t>WI Learning Hub</w:t>
      </w:r>
      <w:r w:rsidR="004D5D08" w:rsidRPr="006750DF">
        <w:rPr>
          <w:rFonts w:ascii="Arial" w:hAnsi="Arial" w:cs="Arial"/>
        </w:rPr>
        <w:t>.</w:t>
      </w:r>
    </w:p>
    <w:p w14:paraId="09D78D03" w14:textId="11421069" w:rsidR="00454F30" w:rsidRDefault="00454F30" w:rsidP="008E080B">
      <w:pPr>
        <w:spacing w:after="0" w:line="280" w:lineRule="exact"/>
        <w:rPr>
          <w:rFonts w:ascii="Arial" w:hAnsi="Arial" w:cs="Arial"/>
        </w:rPr>
      </w:pPr>
    </w:p>
    <w:p w14:paraId="31FB8551" w14:textId="77777777" w:rsidR="0031168F" w:rsidRDefault="00454F30" w:rsidP="008E080B">
      <w:pPr>
        <w:spacing w:after="0" w:line="280" w:lineRule="exact"/>
        <w:rPr>
          <w:rFonts w:ascii="Arial" w:hAnsi="Arial" w:cs="Arial"/>
        </w:rPr>
      </w:pPr>
      <w:bookmarkStart w:id="0" w:name="_Hlk151462792"/>
      <w:r>
        <w:rPr>
          <w:rFonts w:ascii="Arial" w:hAnsi="Arial" w:cs="Arial"/>
        </w:rPr>
        <w:t>Lifelong learning has always been at the very heart of the WI</w:t>
      </w:r>
      <w:r w:rsidR="004D5D08">
        <w:rPr>
          <w:rFonts w:ascii="Arial" w:hAnsi="Arial" w:cs="Arial"/>
        </w:rPr>
        <w:t xml:space="preserve">; it is important to everyone regardless of age, race, </w:t>
      </w:r>
      <w:proofErr w:type="gramStart"/>
      <w:r w:rsidR="004D5D08">
        <w:rPr>
          <w:rFonts w:ascii="Arial" w:hAnsi="Arial" w:cs="Arial"/>
        </w:rPr>
        <w:t>gender</w:t>
      </w:r>
      <w:proofErr w:type="gramEnd"/>
      <w:r w:rsidR="004D5D08">
        <w:rPr>
          <w:rFonts w:ascii="Arial" w:hAnsi="Arial" w:cs="Arial"/>
        </w:rPr>
        <w:t xml:space="preserve"> or ability.  As life changes, so does the way we learn and the advancement in the technological landscape means that our approach to learning is continually changing.  </w:t>
      </w:r>
    </w:p>
    <w:p w14:paraId="52F828CA" w14:textId="77777777" w:rsidR="0031168F" w:rsidRDefault="0031168F" w:rsidP="008E080B">
      <w:pPr>
        <w:spacing w:after="0" w:line="280" w:lineRule="exact"/>
        <w:rPr>
          <w:rFonts w:ascii="Arial" w:hAnsi="Arial" w:cs="Arial"/>
        </w:rPr>
      </w:pPr>
    </w:p>
    <w:p w14:paraId="3C74ACDD" w14:textId="359404E5" w:rsidR="0031168F" w:rsidRDefault="0031168F" w:rsidP="0031168F">
      <w:pPr>
        <w:spacing w:after="0" w:line="280" w:lineRule="exact"/>
        <w:rPr>
          <w:rFonts w:ascii="Arial" w:hAnsi="Arial" w:cs="Arial"/>
        </w:rPr>
      </w:pPr>
      <w:r>
        <w:rPr>
          <w:rFonts w:ascii="Arial" w:hAnsi="Arial" w:cs="Arial"/>
        </w:rPr>
        <w:t>T</w:t>
      </w:r>
      <w:r w:rsidRPr="0031168F">
        <w:rPr>
          <w:rFonts w:ascii="Arial" w:hAnsi="Arial" w:cs="Arial"/>
        </w:rPr>
        <w:t xml:space="preserve">he </w:t>
      </w:r>
      <w:r w:rsidRPr="006750DF">
        <w:rPr>
          <w:rFonts w:ascii="Arial" w:hAnsi="Arial" w:cs="Arial"/>
          <w:b/>
          <w:bCs/>
          <w:color w:val="768838"/>
        </w:rPr>
        <w:t>WI Learning Hub</w:t>
      </w:r>
      <w:r w:rsidRPr="006750DF">
        <w:rPr>
          <w:rFonts w:ascii="Arial" w:hAnsi="Arial" w:cs="Arial"/>
          <w:color w:val="768838"/>
        </w:rPr>
        <w:t xml:space="preserve"> </w:t>
      </w:r>
      <w:r w:rsidRPr="0031168F">
        <w:rPr>
          <w:rFonts w:ascii="Arial" w:hAnsi="Arial" w:cs="Arial"/>
        </w:rPr>
        <w:t xml:space="preserve">recognizes the continual changes that we all face and brings together a world of opportunities; taking users on a learning journey that is accessible, </w:t>
      </w:r>
      <w:proofErr w:type="gramStart"/>
      <w:r w:rsidRPr="0031168F">
        <w:rPr>
          <w:rFonts w:ascii="Arial" w:hAnsi="Arial" w:cs="Arial"/>
        </w:rPr>
        <w:t>flexible</w:t>
      </w:r>
      <w:proofErr w:type="gramEnd"/>
      <w:r w:rsidRPr="0031168F">
        <w:rPr>
          <w:rFonts w:ascii="Arial" w:hAnsi="Arial" w:cs="Arial"/>
        </w:rPr>
        <w:t xml:space="preserve"> and inclusive to all women and girls. </w:t>
      </w:r>
      <w:r>
        <w:rPr>
          <w:rFonts w:ascii="Arial" w:hAnsi="Arial" w:cs="Arial"/>
        </w:rPr>
        <w:t xml:space="preserve"> </w:t>
      </w:r>
      <w:bookmarkEnd w:id="0"/>
      <w:r>
        <w:rPr>
          <w:rFonts w:ascii="Arial" w:hAnsi="Arial" w:cs="Arial"/>
        </w:rPr>
        <w:t>Our vision is…</w:t>
      </w:r>
    </w:p>
    <w:p w14:paraId="4DA43FC3" w14:textId="77777777" w:rsidR="0031168F" w:rsidRPr="0031168F" w:rsidRDefault="0031168F" w:rsidP="0031168F">
      <w:pPr>
        <w:spacing w:after="0" w:line="280" w:lineRule="exact"/>
        <w:rPr>
          <w:rFonts w:ascii="Arial" w:hAnsi="Arial" w:cs="Arial"/>
        </w:rPr>
      </w:pPr>
    </w:p>
    <w:p w14:paraId="631872D9" w14:textId="77777777" w:rsidR="0031168F" w:rsidRPr="0031168F" w:rsidRDefault="0031168F" w:rsidP="0031168F">
      <w:pPr>
        <w:pStyle w:val="ListParagraph"/>
        <w:numPr>
          <w:ilvl w:val="0"/>
          <w:numId w:val="1"/>
        </w:numPr>
        <w:spacing w:after="0" w:line="280" w:lineRule="exact"/>
        <w:rPr>
          <w:rFonts w:ascii="Arial" w:hAnsi="Arial" w:cs="Arial"/>
        </w:rPr>
      </w:pPr>
      <w:r w:rsidRPr="0031168F">
        <w:rPr>
          <w:rFonts w:ascii="Arial" w:hAnsi="Arial" w:cs="Arial"/>
        </w:rPr>
        <w:t>To offer a variety of accessible and inclusive learning experiences, reflective and relevant to women at all stages of life.</w:t>
      </w:r>
    </w:p>
    <w:p w14:paraId="720400D6" w14:textId="77777777" w:rsidR="0031168F" w:rsidRPr="0031168F" w:rsidRDefault="0031168F" w:rsidP="0031168F">
      <w:pPr>
        <w:spacing w:after="0" w:line="280" w:lineRule="exact"/>
        <w:rPr>
          <w:rFonts w:ascii="Arial" w:hAnsi="Arial" w:cs="Arial"/>
        </w:rPr>
      </w:pPr>
    </w:p>
    <w:p w14:paraId="3BFAE37F" w14:textId="77777777" w:rsidR="0031168F" w:rsidRPr="0031168F" w:rsidRDefault="0031168F" w:rsidP="0031168F">
      <w:pPr>
        <w:pStyle w:val="ListParagraph"/>
        <w:numPr>
          <w:ilvl w:val="0"/>
          <w:numId w:val="1"/>
        </w:numPr>
        <w:spacing w:after="0" w:line="280" w:lineRule="exact"/>
        <w:rPr>
          <w:rFonts w:ascii="Arial" w:hAnsi="Arial" w:cs="Arial"/>
        </w:rPr>
      </w:pPr>
      <w:r w:rsidRPr="0031168F">
        <w:rPr>
          <w:rFonts w:ascii="Arial" w:hAnsi="Arial" w:cs="Arial"/>
        </w:rPr>
        <w:lastRenderedPageBreak/>
        <w:t>To provide a flexible learning pathway that propels women into pursuing their passion, skills or academic goals, empowering women to increase their self-worth, confidence and reach their full potential.</w:t>
      </w:r>
    </w:p>
    <w:p w14:paraId="23122FE9" w14:textId="77777777" w:rsidR="0031168F" w:rsidRPr="0031168F" w:rsidRDefault="0031168F" w:rsidP="0031168F">
      <w:pPr>
        <w:spacing w:after="0" w:line="280" w:lineRule="exact"/>
        <w:rPr>
          <w:rFonts w:ascii="Arial" w:hAnsi="Arial" w:cs="Arial"/>
        </w:rPr>
      </w:pPr>
    </w:p>
    <w:p w14:paraId="22F651DC" w14:textId="77777777" w:rsidR="0031168F" w:rsidRPr="0031168F" w:rsidRDefault="0031168F" w:rsidP="0031168F">
      <w:pPr>
        <w:pStyle w:val="ListParagraph"/>
        <w:numPr>
          <w:ilvl w:val="0"/>
          <w:numId w:val="1"/>
        </w:numPr>
        <w:spacing w:after="0" w:line="280" w:lineRule="exact"/>
        <w:rPr>
          <w:rFonts w:ascii="Arial" w:hAnsi="Arial" w:cs="Arial"/>
        </w:rPr>
      </w:pPr>
      <w:r w:rsidRPr="0031168F">
        <w:rPr>
          <w:rFonts w:ascii="Arial" w:hAnsi="Arial" w:cs="Arial"/>
        </w:rPr>
        <w:t xml:space="preserve">To be a bold leading force in making learning and development convenient, </w:t>
      </w:r>
      <w:proofErr w:type="gramStart"/>
      <w:r w:rsidRPr="0031168F">
        <w:rPr>
          <w:rFonts w:ascii="Arial" w:hAnsi="Arial" w:cs="Arial"/>
        </w:rPr>
        <w:t>safe</w:t>
      </w:r>
      <w:proofErr w:type="gramEnd"/>
      <w:r w:rsidRPr="0031168F">
        <w:rPr>
          <w:rFonts w:ascii="Arial" w:hAnsi="Arial" w:cs="Arial"/>
        </w:rPr>
        <w:t xml:space="preserve"> and attractive for women, expanding knowledge and understanding both within the WI and society.</w:t>
      </w:r>
    </w:p>
    <w:p w14:paraId="14196072" w14:textId="77777777" w:rsidR="0031168F" w:rsidRPr="0031168F" w:rsidRDefault="0031168F" w:rsidP="0031168F">
      <w:pPr>
        <w:spacing w:after="0" w:line="280" w:lineRule="exact"/>
        <w:rPr>
          <w:rFonts w:ascii="Arial" w:hAnsi="Arial" w:cs="Arial"/>
        </w:rPr>
      </w:pPr>
    </w:p>
    <w:p w14:paraId="1552797B" w14:textId="5EAF2CC7" w:rsidR="0031168F" w:rsidRPr="0031168F" w:rsidRDefault="0031168F" w:rsidP="0031168F">
      <w:pPr>
        <w:pStyle w:val="ListParagraph"/>
        <w:numPr>
          <w:ilvl w:val="0"/>
          <w:numId w:val="1"/>
        </w:numPr>
        <w:spacing w:after="0" w:line="280" w:lineRule="exact"/>
        <w:rPr>
          <w:rFonts w:ascii="Arial" w:hAnsi="Arial" w:cs="Arial"/>
        </w:rPr>
      </w:pPr>
      <w:r w:rsidRPr="0031168F">
        <w:rPr>
          <w:rFonts w:ascii="Arial" w:hAnsi="Arial" w:cs="Arial"/>
        </w:rPr>
        <w:t xml:space="preserve">To grow a modern, </w:t>
      </w:r>
      <w:proofErr w:type="gramStart"/>
      <w:r w:rsidRPr="0031168F">
        <w:rPr>
          <w:rFonts w:ascii="Arial" w:hAnsi="Arial" w:cs="Arial"/>
        </w:rPr>
        <w:t>non-judgmental</w:t>
      </w:r>
      <w:proofErr w:type="gramEnd"/>
      <w:r w:rsidRPr="0031168F">
        <w:rPr>
          <w:rFonts w:ascii="Arial" w:hAnsi="Arial" w:cs="Arial"/>
        </w:rPr>
        <w:t xml:space="preserve"> and inspiring learning environment which captures interest and elevates knowledge, skills and confidence for all women.</w:t>
      </w:r>
    </w:p>
    <w:p w14:paraId="7DBAC399" w14:textId="77777777" w:rsidR="0031168F" w:rsidRDefault="0031168F" w:rsidP="008E080B">
      <w:pPr>
        <w:spacing w:after="0" w:line="280" w:lineRule="exact"/>
        <w:rPr>
          <w:rFonts w:ascii="Arial" w:hAnsi="Arial" w:cs="Arial"/>
        </w:rPr>
      </w:pPr>
    </w:p>
    <w:p w14:paraId="6C9F1341" w14:textId="180B1F41" w:rsidR="008E080B" w:rsidRDefault="00FB0D7A" w:rsidP="008E080B">
      <w:pPr>
        <w:spacing w:after="0" w:line="280" w:lineRule="exact"/>
        <w:rPr>
          <w:rFonts w:ascii="Arial" w:hAnsi="Arial" w:cs="Arial"/>
        </w:rPr>
      </w:pPr>
      <w:r>
        <w:rPr>
          <w:rFonts w:ascii="Arial" w:hAnsi="Arial" w:cs="Arial"/>
        </w:rPr>
        <w:t>T</w:t>
      </w:r>
      <w:r w:rsidR="00A527C0">
        <w:rPr>
          <w:rFonts w:ascii="Arial" w:hAnsi="Arial" w:cs="Arial"/>
        </w:rPr>
        <w:t xml:space="preserve">he </w:t>
      </w:r>
      <w:r w:rsidR="004D5D08" w:rsidRPr="00943B2C">
        <w:rPr>
          <w:rFonts w:ascii="Arial" w:hAnsi="Arial" w:cs="Arial"/>
          <w:b/>
          <w:bCs/>
          <w:color w:val="768838"/>
        </w:rPr>
        <w:t>WI Learning Hub</w:t>
      </w:r>
      <w:r w:rsidR="004D5D08" w:rsidRPr="00943B2C">
        <w:rPr>
          <w:rFonts w:ascii="Arial" w:hAnsi="Arial" w:cs="Arial"/>
          <w:color w:val="768838"/>
        </w:rPr>
        <w:t xml:space="preserve"> </w:t>
      </w:r>
      <w:r w:rsidR="004D5D08">
        <w:rPr>
          <w:rFonts w:ascii="Arial" w:hAnsi="Arial" w:cs="Arial"/>
        </w:rPr>
        <w:t xml:space="preserve">will provide </w:t>
      </w:r>
      <w:r w:rsidR="00A527C0">
        <w:rPr>
          <w:rFonts w:ascii="Arial" w:hAnsi="Arial" w:cs="Arial"/>
        </w:rPr>
        <w:t>W</w:t>
      </w:r>
      <w:r w:rsidR="008E080B" w:rsidRPr="00F26A51">
        <w:rPr>
          <w:rFonts w:ascii="Arial" w:hAnsi="Arial" w:cs="Arial"/>
        </w:rPr>
        <w:t xml:space="preserve">I members </w:t>
      </w:r>
      <w:r w:rsidR="00A527C0">
        <w:rPr>
          <w:rFonts w:ascii="Arial" w:hAnsi="Arial" w:cs="Arial"/>
        </w:rPr>
        <w:t xml:space="preserve">with </w:t>
      </w:r>
      <w:r w:rsidR="008E080B" w:rsidRPr="00F26A51">
        <w:rPr>
          <w:rFonts w:ascii="Arial" w:hAnsi="Arial" w:cs="Arial"/>
        </w:rPr>
        <w:t>access</w:t>
      </w:r>
      <w:r w:rsidR="00A527C0">
        <w:rPr>
          <w:rFonts w:ascii="Arial" w:hAnsi="Arial" w:cs="Arial"/>
        </w:rPr>
        <w:t xml:space="preserve"> to</w:t>
      </w:r>
      <w:r w:rsidR="008E080B" w:rsidRPr="00F26A51">
        <w:rPr>
          <w:rFonts w:ascii="Arial" w:hAnsi="Arial" w:cs="Arial"/>
        </w:rPr>
        <w:t xml:space="preserve"> </w:t>
      </w:r>
      <w:r w:rsidR="00A527C0">
        <w:rPr>
          <w:rFonts w:ascii="Arial" w:hAnsi="Arial" w:cs="Arial"/>
        </w:rPr>
        <w:t xml:space="preserve">a range of </w:t>
      </w:r>
      <w:r w:rsidR="008E080B" w:rsidRPr="00F26A51">
        <w:rPr>
          <w:rFonts w:ascii="Arial" w:hAnsi="Arial" w:cs="Arial"/>
        </w:rPr>
        <w:t xml:space="preserve">online courses, and </w:t>
      </w:r>
      <w:proofErr w:type="gramStart"/>
      <w:r w:rsidR="008E080B" w:rsidRPr="00F26A51">
        <w:rPr>
          <w:rFonts w:ascii="Arial" w:hAnsi="Arial" w:cs="Arial"/>
        </w:rPr>
        <w:t>the majority of</w:t>
      </w:r>
      <w:proofErr w:type="gramEnd"/>
      <w:r w:rsidR="008E080B" w:rsidRPr="00F26A51">
        <w:rPr>
          <w:rFonts w:ascii="Arial" w:hAnsi="Arial" w:cs="Arial"/>
        </w:rPr>
        <w:t xml:space="preserve"> them will be free</w:t>
      </w:r>
      <w:r w:rsidR="00A527C0">
        <w:rPr>
          <w:rFonts w:ascii="Arial" w:hAnsi="Arial" w:cs="Arial"/>
        </w:rPr>
        <w:t xml:space="preserve">!  </w:t>
      </w:r>
      <w:r w:rsidR="008E080B" w:rsidRPr="00F26A51">
        <w:rPr>
          <w:rFonts w:ascii="Arial" w:hAnsi="Arial" w:cs="Arial"/>
        </w:rPr>
        <w:t>There will be a small number of specialised courses delivered by external providers that will require a small fee, but</w:t>
      </w:r>
      <w:r w:rsidR="00A527C0">
        <w:rPr>
          <w:rFonts w:ascii="Arial" w:hAnsi="Arial" w:cs="Arial"/>
        </w:rPr>
        <w:t xml:space="preserve"> these will be kept as low as possible</w:t>
      </w:r>
      <w:r w:rsidR="008E080B" w:rsidRPr="00F26A51">
        <w:rPr>
          <w:rFonts w:ascii="Arial" w:hAnsi="Arial" w:cs="Arial"/>
        </w:rPr>
        <w:t xml:space="preserve">. </w:t>
      </w:r>
    </w:p>
    <w:p w14:paraId="6B75743C" w14:textId="0F46FADB" w:rsidR="00A527C0" w:rsidRPr="00A527C0" w:rsidRDefault="00A527C0" w:rsidP="00A527C0">
      <w:pPr>
        <w:spacing w:after="0" w:line="280" w:lineRule="exact"/>
        <w:rPr>
          <w:rFonts w:ascii="Arial" w:hAnsi="Arial" w:cs="Arial"/>
        </w:rPr>
      </w:pPr>
    </w:p>
    <w:p w14:paraId="568ED7D9" w14:textId="4B2D2519" w:rsidR="00A527C0" w:rsidRDefault="00FB0D7A" w:rsidP="00A527C0">
      <w:pPr>
        <w:spacing w:after="0" w:line="280" w:lineRule="exact"/>
        <w:rPr>
          <w:rFonts w:ascii="Arial" w:hAnsi="Arial" w:cs="Arial"/>
        </w:rPr>
      </w:pPr>
      <w:r>
        <w:rPr>
          <w:rFonts w:ascii="Arial" w:hAnsi="Arial" w:cs="Arial"/>
        </w:rPr>
        <w:t>As an exclusive new benefit to the annual WI membership, members will be able to</w:t>
      </w:r>
      <w:r w:rsidR="00A527C0" w:rsidRPr="00A527C0">
        <w:rPr>
          <w:rFonts w:ascii="Arial" w:hAnsi="Arial" w:cs="Arial"/>
        </w:rPr>
        <w:t xml:space="preserve"> choos</w:t>
      </w:r>
      <w:r>
        <w:rPr>
          <w:rFonts w:ascii="Arial" w:hAnsi="Arial" w:cs="Arial"/>
        </w:rPr>
        <w:t>e</w:t>
      </w:r>
      <w:r w:rsidR="00A527C0" w:rsidRPr="00A527C0">
        <w:rPr>
          <w:rFonts w:ascii="Arial" w:hAnsi="Arial" w:cs="Arial"/>
        </w:rPr>
        <w:t xml:space="preserve"> their own learning pathway, at their own pace and at times that f</w:t>
      </w:r>
      <w:r>
        <w:rPr>
          <w:rFonts w:ascii="Arial" w:hAnsi="Arial" w:cs="Arial"/>
        </w:rPr>
        <w:t>i</w:t>
      </w:r>
      <w:r w:rsidR="00A527C0" w:rsidRPr="00A527C0">
        <w:rPr>
          <w:rFonts w:ascii="Arial" w:hAnsi="Arial" w:cs="Arial"/>
        </w:rPr>
        <w:t xml:space="preserve">t into their lifestyle. Courses will be delivered in a range of formats: daily, live courses but also pre-recorded ones so that members can </w:t>
      </w:r>
      <w:r>
        <w:rPr>
          <w:rFonts w:ascii="Arial" w:hAnsi="Arial" w:cs="Arial"/>
        </w:rPr>
        <w:t>enjoy</w:t>
      </w:r>
      <w:r w:rsidR="00A527C0" w:rsidRPr="00A527C0">
        <w:rPr>
          <w:rFonts w:ascii="Arial" w:hAnsi="Arial" w:cs="Arial"/>
        </w:rPr>
        <w:t xml:space="preserve"> them at their leisure. Some will require advance booking, but these will predominantly be for </w:t>
      </w:r>
      <w:r w:rsidRPr="00A527C0">
        <w:rPr>
          <w:rFonts w:ascii="Arial" w:hAnsi="Arial" w:cs="Arial"/>
        </w:rPr>
        <w:t>specific</w:t>
      </w:r>
      <w:r w:rsidR="00A527C0" w:rsidRPr="00A527C0">
        <w:rPr>
          <w:rFonts w:ascii="Arial" w:hAnsi="Arial" w:cs="Arial"/>
        </w:rPr>
        <w:t xml:space="preserve"> training courses. There will be downloadable and printable resources, a wide range of courses from crafts to cookery and wellbeing, plus quizzes and competitions</w:t>
      </w:r>
      <w:r>
        <w:rPr>
          <w:rFonts w:ascii="Arial" w:hAnsi="Arial" w:cs="Arial"/>
        </w:rPr>
        <w:t>!</w:t>
      </w:r>
    </w:p>
    <w:p w14:paraId="2DF75A1F" w14:textId="77777777" w:rsidR="00FB0D7A" w:rsidRDefault="00FB0D7A" w:rsidP="00A527C0">
      <w:pPr>
        <w:spacing w:after="0" w:line="280" w:lineRule="exact"/>
        <w:rPr>
          <w:rFonts w:ascii="Arial" w:hAnsi="Arial" w:cs="Arial"/>
        </w:rPr>
      </w:pPr>
    </w:p>
    <w:p w14:paraId="0EB4AC78" w14:textId="562A4DF9" w:rsidR="00943B2C" w:rsidRPr="00943B2C" w:rsidRDefault="00943B2C" w:rsidP="00A527C0">
      <w:pPr>
        <w:spacing w:after="0" w:line="280" w:lineRule="exact"/>
        <w:rPr>
          <w:rFonts w:ascii="Arial" w:hAnsi="Arial" w:cs="Arial"/>
          <w:b/>
          <w:bCs/>
          <w:color w:val="004236"/>
        </w:rPr>
      </w:pPr>
      <w:r w:rsidRPr="00943B2C">
        <w:rPr>
          <w:rFonts w:ascii="Arial" w:hAnsi="Arial" w:cs="Arial"/>
          <w:b/>
          <w:bCs/>
          <w:color w:val="004236"/>
        </w:rPr>
        <w:t>Dates for your diary…</w:t>
      </w:r>
    </w:p>
    <w:p w14:paraId="47E13B23" w14:textId="17F27CF1" w:rsidR="00943B2C" w:rsidRDefault="00943B2C" w:rsidP="00A527C0">
      <w:pPr>
        <w:spacing w:after="0" w:line="280" w:lineRule="exact"/>
        <w:rPr>
          <w:rFonts w:ascii="Arial" w:hAnsi="Arial" w:cs="Arial"/>
        </w:rPr>
      </w:pPr>
    </w:p>
    <w:p w14:paraId="6005311F" w14:textId="4CAFE664" w:rsidR="00FB0D7A" w:rsidRDefault="00943B2C" w:rsidP="007277C1">
      <w:pPr>
        <w:spacing w:after="0" w:line="280" w:lineRule="exact"/>
        <w:rPr>
          <w:rFonts w:ascii="Arial" w:hAnsi="Arial" w:cs="Arial"/>
        </w:rPr>
      </w:pPr>
      <w:r w:rsidRPr="00943B2C">
        <w:rPr>
          <w:rFonts w:ascii="Arial" w:hAnsi="Arial" w:cs="Arial"/>
          <w:noProof/>
          <w:color w:val="768838"/>
          <w:sz w:val="24"/>
          <w:szCs w:val="24"/>
        </w:rPr>
        <w:drawing>
          <wp:anchor distT="0" distB="0" distL="114300" distR="114300" simplePos="0" relativeHeight="251658240" behindDoc="1" locked="0" layoutInCell="1" allowOverlap="1" wp14:anchorId="01791534" wp14:editId="1326770D">
            <wp:simplePos x="0" y="0"/>
            <wp:positionH relativeFrom="margin">
              <wp:align>right</wp:align>
            </wp:positionH>
            <wp:positionV relativeFrom="paragraph">
              <wp:posOffset>3810</wp:posOffset>
            </wp:positionV>
            <wp:extent cx="2959735" cy="2482850"/>
            <wp:effectExtent l="0" t="0" r="0" b="0"/>
            <wp:wrapTight wrapText="bothSides">
              <wp:wrapPolygon edited="0">
                <wp:start x="0" y="0"/>
                <wp:lineTo x="0" y="21379"/>
                <wp:lineTo x="21410" y="21379"/>
                <wp:lineTo x="21410" y="0"/>
                <wp:lineTo x="0" y="0"/>
              </wp:wrapPolygon>
            </wp:wrapTight>
            <wp:docPr id="1530629760" name="Picture 1" descr="A person typing on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29760" name="Picture 1" descr="A person typing on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9735" cy="2482850"/>
                    </a:xfrm>
                    <a:prstGeom prst="rect">
                      <a:avLst/>
                    </a:prstGeom>
                  </pic:spPr>
                </pic:pic>
              </a:graphicData>
            </a:graphic>
            <wp14:sizeRelH relativeFrom="margin">
              <wp14:pctWidth>0</wp14:pctWidth>
            </wp14:sizeRelH>
            <wp14:sizeRelV relativeFrom="margin">
              <wp14:pctHeight>0</wp14:pctHeight>
            </wp14:sizeRelV>
          </wp:anchor>
        </w:drawing>
      </w:r>
      <w:r w:rsidR="00E53B08" w:rsidRPr="00943B2C">
        <w:rPr>
          <w:rFonts w:ascii="Arial" w:hAnsi="Arial" w:cs="Arial"/>
          <w:b/>
          <w:bCs/>
          <w:color w:val="768838"/>
        </w:rPr>
        <w:t>2 December 2023</w:t>
      </w:r>
      <w:r w:rsidR="00E53B08" w:rsidRPr="00943B2C">
        <w:rPr>
          <w:rFonts w:ascii="Arial" w:hAnsi="Arial" w:cs="Arial"/>
          <w:color w:val="768838"/>
        </w:rPr>
        <w:t xml:space="preserve">, </w:t>
      </w:r>
      <w:r w:rsidR="00E53B08">
        <w:rPr>
          <w:rFonts w:ascii="Arial" w:hAnsi="Arial" w:cs="Arial"/>
        </w:rPr>
        <w:t xml:space="preserve">sign-up to the new WI Learning Hub Newsletter to be kept up to date, weekly, with new courses, </w:t>
      </w:r>
      <w:proofErr w:type="gramStart"/>
      <w:r w:rsidR="00E53B08">
        <w:rPr>
          <w:rFonts w:ascii="Arial" w:hAnsi="Arial" w:cs="Arial"/>
        </w:rPr>
        <w:t>projects</w:t>
      </w:r>
      <w:proofErr w:type="gramEnd"/>
      <w:r w:rsidR="00E53B08">
        <w:rPr>
          <w:rFonts w:ascii="Arial" w:hAnsi="Arial" w:cs="Arial"/>
        </w:rPr>
        <w:t xml:space="preserve"> and activities.</w:t>
      </w:r>
    </w:p>
    <w:p w14:paraId="1476FAEB" w14:textId="77777777" w:rsidR="00E53B08" w:rsidRDefault="00E53B08" w:rsidP="007277C1">
      <w:pPr>
        <w:spacing w:after="0" w:line="280" w:lineRule="exact"/>
        <w:rPr>
          <w:rFonts w:ascii="Arial" w:hAnsi="Arial" w:cs="Arial"/>
        </w:rPr>
      </w:pPr>
    </w:p>
    <w:p w14:paraId="6B42C883" w14:textId="747BE8E9" w:rsidR="007277C1" w:rsidRPr="009B5AD2" w:rsidRDefault="00000000" w:rsidP="007277C1">
      <w:pPr>
        <w:spacing w:after="0" w:line="280" w:lineRule="exact"/>
        <w:rPr>
          <w:rFonts w:ascii="Arial" w:hAnsi="Arial" w:cs="Arial"/>
          <w:b/>
          <w:bCs/>
          <w:color w:val="0070C0"/>
          <w:sz w:val="28"/>
          <w:szCs w:val="28"/>
        </w:rPr>
      </w:pPr>
      <w:hyperlink r:id="rId10" w:history="1">
        <w:r w:rsidR="009B5AD2" w:rsidRPr="009B5AD2">
          <w:rPr>
            <w:rStyle w:val="Hyperlink"/>
            <w:rFonts w:ascii="Arial" w:hAnsi="Arial" w:cs="Arial"/>
            <w:b/>
            <w:bCs/>
            <w:color w:val="0070C0"/>
            <w:sz w:val="28"/>
            <w:szCs w:val="28"/>
          </w:rPr>
          <w:t>WI Learning Hub Newsletter</w:t>
        </w:r>
      </w:hyperlink>
    </w:p>
    <w:p w14:paraId="35BD05E7" w14:textId="77777777" w:rsidR="009B5AD2" w:rsidRDefault="009B5AD2" w:rsidP="007277C1">
      <w:pPr>
        <w:spacing w:after="0" w:line="280" w:lineRule="exact"/>
        <w:rPr>
          <w:rFonts w:ascii="Arial" w:hAnsi="Arial" w:cs="Arial"/>
        </w:rPr>
      </w:pPr>
    </w:p>
    <w:p w14:paraId="3A051E2C" w14:textId="5CFD6B88" w:rsidR="0031168F" w:rsidRDefault="00E53B08" w:rsidP="007277C1">
      <w:pPr>
        <w:spacing w:after="0" w:line="280" w:lineRule="exact"/>
        <w:rPr>
          <w:rFonts w:ascii="Arial" w:hAnsi="Arial" w:cs="Arial"/>
        </w:rPr>
      </w:pPr>
      <w:r w:rsidRPr="00943B2C">
        <w:rPr>
          <w:rFonts w:ascii="Arial" w:hAnsi="Arial" w:cs="Arial"/>
          <w:b/>
          <w:bCs/>
          <w:color w:val="768838"/>
        </w:rPr>
        <w:t>15 December 2023,</w:t>
      </w:r>
      <w:r w:rsidRPr="00943B2C">
        <w:rPr>
          <w:rFonts w:ascii="Arial" w:hAnsi="Arial" w:cs="Arial"/>
          <w:color w:val="768838"/>
        </w:rPr>
        <w:t xml:space="preserve"> </w:t>
      </w:r>
      <w:r w:rsidRPr="00E53B08">
        <w:rPr>
          <w:rFonts w:ascii="Arial" w:hAnsi="Arial" w:cs="Arial"/>
        </w:rPr>
        <w:t xml:space="preserve">the </w:t>
      </w:r>
      <w:r>
        <w:rPr>
          <w:rFonts w:ascii="Arial" w:hAnsi="Arial" w:cs="Arial"/>
        </w:rPr>
        <w:t>final live course will be delivered on Denman at Home, after which the site will be closed for the Christmas break.</w:t>
      </w:r>
    </w:p>
    <w:p w14:paraId="0B834773" w14:textId="77777777" w:rsidR="0031168F" w:rsidRDefault="0031168F" w:rsidP="007277C1">
      <w:pPr>
        <w:spacing w:after="0" w:line="280" w:lineRule="exact"/>
        <w:rPr>
          <w:rFonts w:ascii="Arial" w:hAnsi="Arial" w:cs="Arial"/>
        </w:rPr>
      </w:pPr>
    </w:p>
    <w:p w14:paraId="3F07AD0F" w14:textId="0243A1CF" w:rsidR="0031168F" w:rsidRDefault="0031168F" w:rsidP="007277C1">
      <w:pPr>
        <w:spacing w:after="0" w:line="280" w:lineRule="exact"/>
        <w:rPr>
          <w:rFonts w:ascii="Arial" w:hAnsi="Arial" w:cs="Arial"/>
        </w:rPr>
      </w:pPr>
      <w:r w:rsidRPr="00943B2C">
        <w:rPr>
          <w:rFonts w:ascii="Arial" w:hAnsi="Arial" w:cs="Arial"/>
          <w:b/>
          <w:bCs/>
          <w:color w:val="768838"/>
        </w:rPr>
        <w:t>24 January 2024,</w:t>
      </w:r>
      <w:r w:rsidRPr="00943B2C">
        <w:rPr>
          <w:rFonts w:ascii="Arial" w:hAnsi="Arial" w:cs="Arial"/>
          <w:color w:val="768838"/>
        </w:rPr>
        <w:t xml:space="preserve"> </w:t>
      </w:r>
      <w:r>
        <w:rPr>
          <w:rFonts w:ascii="Arial" w:hAnsi="Arial" w:cs="Arial"/>
        </w:rPr>
        <w:t>WI Learning Hub programme opens for booking.</w:t>
      </w:r>
    </w:p>
    <w:p w14:paraId="65802FC8" w14:textId="77777777" w:rsidR="0031168F" w:rsidRDefault="0031168F" w:rsidP="007277C1">
      <w:pPr>
        <w:spacing w:after="0" w:line="280" w:lineRule="exact"/>
        <w:rPr>
          <w:rFonts w:ascii="Arial" w:hAnsi="Arial" w:cs="Arial"/>
        </w:rPr>
      </w:pPr>
    </w:p>
    <w:p w14:paraId="087B496B" w14:textId="7B1296F4" w:rsidR="00E53B08" w:rsidRPr="00A527C0" w:rsidRDefault="0031168F" w:rsidP="007277C1">
      <w:pPr>
        <w:spacing w:after="0" w:line="280" w:lineRule="exact"/>
        <w:rPr>
          <w:rFonts w:ascii="Arial" w:hAnsi="Arial" w:cs="Arial"/>
        </w:rPr>
      </w:pPr>
      <w:r w:rsidRPr="00943B2C">
        <w:rPr>
          <w:rFonts w:ascii="Arial" w:hAnsi="Arial" w:cs="Arial"/>
          <w:b/>
          <w:bCs/>
          <w:color w:val="768838"/>
        </w:rPr>
        <w:t>29 January 2024,</w:t>
      </w:r>
      <w:r w:rsidRPr="00943B2C">
        <w:rPr>
          <w:rFonts w:ascii="Arial" w:hAnsi="Arial" w:cs="Arial"/>
          <w:color w:val="768838"/>
        </w:rPr>
        <w:t xml:space="preserve"> </w:t>
      </w:r>
      <w:r>
        <w:rPr>
          <w:rFonts w:ascii="Arial" w:hAnsi="Arial" w:cs="Arial"/>
        </w:rPr>
        <w:t>the first course</w:t>
      </w:r>
      <w:r w:rsidR="0039137D">
        <w:rPr>
          <w:rFonts w:ascii="Arial" w:hAnsi="Arial" w:cs="Arial"/>
        </w:rPr>
        <w:t>s take place</w:t>
      </w:r>
      <w:r>
        <w:rPr>
          <w:rFonts w:ascii="Arial" w:hAnsi="Arial" w:cs="Arial"/>
        </w:rPr>
        <w:t xml:space="preserve"> on the WI Learning Hub!</w:t>
      </w:r>
    </w:p>
    <w:p w14:paraId="0FA1DA94" w14:textId="77777777" w:rsidR="00FB0D7A" w:rsidRPr="00FB0D7A" w:rsidRDefault="00FB0D7A" w:rsidP="00FB0D7A">
      <w:pPr>
        <w:spacing w:after="0" w:line="280" w:lineRule="exact"/>
        <w:rPr>
          <w:rFonts w:ascii="Arial" w:hAnsi="Arial" w:cs="Arial"/>
        </w:rPr>
      </w:pPr>
    </w:p>
    <w:p w14:paraId="2EEC5135" w14:textId="2B36DB60" w:rsidR="00C55339" w:rsidRDefault="00C55339" w:rsidP="00FB0D7A">
      <w:pPr>
        <w:spacing w:after="0" w:line="280" w:lineRule="exact"/>
        <w:rPr>
          <w:rFonts w:ascii="Arial" w:hAnsi="Arial" w:cs="Arial"/>
        </w:rPr>
      </w:pPr>
    </w:p>
    <w:p w14:paraId="7A631411" w14:textId="77777777" w:rsidR="00943B2C" w:rsidRPr="00FB0D7A" w:rsidRDefault="00943B2C" w:rsidP="00FB0D7A">
      <w:pPr>
        <w:spacing w:after="0" w:line="280" w:lineRule="exact"/>
        <w:rPr>
          <w:rFonts w:ascii="Arial" w:hAnsi="Arial" w:cs="Arial"/>
        </w:rPr>
      </w:pPr>
    </w:p>
    <w:p w14:paraId="2FFD0607" w14:textId="77777777" w:rsidR="007277C1" w:rsidRPr="00943B2C" w:rsidRDefault="00FB0D7A" w:rsidP="00943B2C">
      <w:pPr>
        <w:spacing w:after="0" w:line="240" w:lineRule="auto"/>
        <w:jc w:val="center"/>
        <w:rPr>
          <w:rFonts w:ascii="Arial" w:hAnsi="Arial" w:cs="Arial"/>
          <w:color w:val="004236"/>
          <w:sz w:val="32"/>
          <w:szCs w:val="32"/>
        </w:rPr>
      </w:pPr>
      <w:r w:rsidRPr="00943B2C">
        <w:rPr>
          <w:rFonts w:ascii="Arial" w:hAnsi="Arial" w:cs="Arial"/>
          <w:b/>
          <w:bCs/>
          <w:color w:val="004236"/>
          <w:sz w:val="32"/>
          <w:szCs w:val="32"/>
        </w:rPr>
        <w:t>Coming for 2024…</w:t>
      </w:r>
      <w:r w:rsidRPr="00943B2C">
        <w:rPr>
          <w:rFonts w:ascii="Arial" w:hAnsi="Arial" w:cs="Arial"/>
          <w:color w:val="004236"/>
          <w:sz w:val="32"/>
          <w:szCs w:val="32"/>
        </w:rPr>
        <w:t xml:space="preserve"> </w:t>
      </w:r>
    </w:p>
    <w:p w14:paraId="39ABD601" w14:textId="74CE4FDD" w:rsidR="00A43395" w:rsidRPr="00943B2C" w:rsidRDefault="00FB0D7A" w:rsidP="00943B2C">
      <w:pPr>
        <w:spacing w:after="0" w:line="280" w:lineRule="exact"/>
        <w:jc w:val="center"/>
        <w:rPr>
          <w:rFonts w:ascii="Arial" w:hAnsi="Arial" w:cs="Arial"/>
        </w:rPr>
      </w:pPr>
      <w:r w:rsidRPr="00943B2C">
        <w:rPr>
          <w:rFonts w:ascii="Arial" w:hAnsi="Arial" w:cs="Arial"/>
        </w:rPr>
        <w:t xml:space="preserve">The Denman Trust Grant Scheme will be opening to federations to help deliver learning opportunities for their </w:t>
      </w:r>
      <w:proofErr w:type="spellStart"/>
      <w:r w:rsidRPr="00943B2C">
        <w:rPr>
          <w:rFonts w:ascii="Arial" w:hAnsi="Arial" w:cs="Arial"/>
        </w:rPr>
        <w:t>WIs</w:t>
      </w:r>
      <w:r w:rsidR="008C7C8C">
        <w:rPr>
          <w:rFonts w:ascii="Arial" w:hAnsi="Arial" w:cs="Arial"/>
        </w:rPr>
        <w:t>.</w:t>
      </w:r>
      <w:proofErr w:type="spellEnd"/>
      <w:r w:rsidR="008C7C8C">
        <w:rPr>
          <w:rFonts w:ascii="Arial" w:hAnsi="Arial" w:cs="Arial"/>
        </w:rPr>
        <w:t xml:space="preserve">  M</w:t>
      </w:r>
      <w:r w:rsidRPr="00943B2C">
        <w:rPr>
          <w:rFonts w:ascii="Arial" w:hAnsi="Arial" w:cs="Arial"/>
        </w:rPr>
        <w:t>ore details to follow in the New Year</w:t>
      </w:r>
      <w:r w:rsidR="008C7C8C">
        <w:rPr>
          <w:rFonts w:ascii="Arial" w:hAnsi="Arial" w:cs="Arial"/>
        </w:rPr>
        <w:t xml:space="preserve"> but if you want to find out a little more before then, check out the November/December issue of </w:t>
      </w:r>
      <w:r w:rsidR="008C7C8C" w:rsidRPr="008C7C8C">
        <w:rPr>
          <w:rFonts w:ascii="Arial" w:hAnsi="Arial" w:cs="Arial"/>
          <w:i/>
          <w:iCs/>
        </w:rPr>
        <w:t>WI Life</w:t>
      </w:r>
      <w:r w:rsidR="008C7C8C">
        <w:rPr>
          <w:rFonts w:ascii="Arial" w:hAnsi="Arial" w:cs="Arial"/>
        </w:rPr>
        <w:t>!</w:t>
      </w:r>
    </w:p>
    <w:p w14:paraId="2A1A0AF1" w14:textId="77777777" w:rsidR="00943B2C" w:rsidRDefault="00943B2C" w:rsidP="00943B2C">
      <w:pPr>
        <w:spacing w:after="0" w:line="240" w:lineRule="auto"/>
        <w:jc w:val="center"/>
        <w:rPr>
          <w:rFonts w:ascii="Arial" w:hAnsi="Arial" w:cs="Arial"/>
          <w:sz w:val="24"/>
          <w:szCs w:val="24"/>
        </w:rPr>
      </w:pPr>
    </w:p>
    <w:p w14:paraId="2C25BC76" w14:textId="77777777" w:rsidR="00943B2C" w:rsidRDefault="00943B2C" w:rsidP="00943B2C">
      <w:pPr>
        <w:spacing w:after="0" w:line="240" w:lineRule="auto"/>
        <w:rPr>
          <w:rFonts w:ascii="Arial" w:hAnsi="Arial" w:cs="Arial"/>
          <w:sz w:val="24"/>
          <w:szCs w:val="24"/>
        </w:rPr>
      </w:pPr>
    </w:p>
    <w:p w14:paraId="467A39D3" w14:textId="77777777" w:rsidR="00943B2C" w:rsidRDefault="00943B2C" w:rsidP="00943B2C">
      <w:pPr>
        <w:spacing w:after="0" w:line="240" w:lineRule="auto"/>
        <w:jc w:val="center"/>
        <w:rPr>
          <w:rFonts w:ascii="Arial" w:hAnsi="Arial" w:cs="Arial"/>
          <w:sz w:val="24"/>
          <w:szCs w:val="24"/>
        </w:rPr>
      </w:pPr>
    </w:p>
    <w:p w14:paraId="2B12243E" w14:textId="28765502" w:rsidR="00943B2C" w:rsidRPr="00943B2C" w:rsidRDefault="00943B2C" w:rsidP="00943B2C">
      <w:pPr>
        <w:spacing w:after="0" w:line="240" w:lineRule="auto"/>
        <w:jc w:val="center"/>
        <w:rPr>
          <w:rFonts w:ascii="Arial" w:hAnsi="Arial" w:cs="Arial"/>
          <w:sz w:val="20"/>
          <w:szCs w:val="20"/>
        </w:rPr>
      </w:pPr>
      <w:r w:rsidRPr="00943B2C">
        <w:rPr>
          <w:rFonts w:ascii="Arial" w:hAnsi="Arial" w:cs="Arial"/>
          <w:sz w:val="20"/>
          <w:szCs w:val="20"/>
        </w:rPr>
        <w:t xml:space="preserve">Need help or have a question? </w:t>
      </w:r>
      <w:r>
        <w:rPr>
          <w:rFonts w:ascii="Arial" w:hAnsi="Arial" w:cs="Arial"/>
          <w:sz w:val="20"/>
          <w:szCs w:val="20"/>
        </w:rPr>
        <w:t>We are more than happy to help, simply</w:t>
      </w:r>
      <w:r w:rsidRPr="00943B2C">
        <w:rPr>
          <w:rFonts w:ascii="Arial" w:hAnsi="Arial" w:cs="Arial"/>
          <w:sz w:val="20"/>
          <w:szCs w:val="20"/>
        </w:rPr>
        <w:t xml:space="preserve"> contact the team on </w:t>
      </w:r>
      <w:hyperlink r:id="rId11" w:history="1">
        <w:r w:rsidRPr="00943B2C">
          <w:rPr>
            <w:rStyle w:val="Hyperlink"/>
            <w:rFonts w:ascii="Arial" w:hAnsi="Arial" w:cs="Arial"/>
            <w:color w:val="auto"/>
            <w:sz w:val="20"/>
            <w:szCs w:val="20"/>
          </w:rPr>
          <w:t>WILearningHub@nfwi.org.uk</w:t>
        </w:r>
      </w:hyperlink>
    </w:p>
    <w:p w14:paraId="6C3671BB" w14:textId="77777777" w:rsidR="00943B2C" w:rsidRPr="00943B2C" w:rsidRDefault="00943B2C" w:rsidP="008C7C8C">
      <w:pPr>
        <w:spacing w:after="0" w:line="240" w:lineRule="auto"/>
        <w:rPr>
          <w:rFonts w:ascii="Arial" w:hAnsi="Arial" w:cs="Arial"/>
          <w:sz w:val="24"/>
          <w:szCs w:val="24"/>
        </w:rPr>
      </w:pPr>
    </w:p>
    <w:sectPr w:rsidR="00943B2C" w:rsidRPr="00943B2C" w:rsidSect="006F36AA">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77E9" w14:textId="77777777" w:rsidR="001E2F5A" w:rsidRDefault="001E2F5A" w:rsidP="00943B2C">
      <w:pPr>
        <w:spacing w:after="0" w:line="240" w:lineRule="auto"/>
      </w:pPr>
      <w:r>
        <w:separator/>
      </w:r>
    </w:p>
  </w:endnote>
  <w:endnote w:type="continuationSeparator" w:id="0">
    <w:p w14:paraId="1FF4C976" w14:textId="77777777" w:rsidR="001E2F5A" w:rsidRDefault="001E2F5A" w:rsidP="0094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B37D" w14:textId="646AD3FB" w:rsidR="00943B2C" w:rsidRPr="00943B2C" w:rsidRDefault="00943B2C">
    <w:pPr>
      <w:pStyle w:val="Footer"/>
      <w:rPr>
        <w:color w:val="3B3838" w:themeColor="background2" w:themeShade="40"/>
        <w:sz w:val="18"/>
        <w:szCs w:val="18"/>
      </w:rPr>
    </w:pPr>
    <w:r w:rsidRPr="00943B2C">
      <w:rPr>
        <w:color w:val="3B3838" w:themeColor="background2" w:themeShade="40"/>
        <w:sz w:val="18"/>
        <w:szCs w:val="18"/>
      </w:rPr>
      <w:t>NFWI Education &amp; Training,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AF7D" w14:textId="77777777" w:rsidR="001E2F5A" w:rsidRDefault="001E2F5A" w:rsidP="00943B2C">
      <w:pPr>
        <w:spacing w:after="0" w:line="240" w:lineRule="auto"/>
      </w:pPr>
      <w:r>
        <w:separator/>
      </w:r>
    </w:p>
  </w:footnote>
  <w:footnote w:type="continuationSeparator" w:id="0">
    <w:p w14:paraId="267B24C4" w14:textId="77777777" w:rsidR="001E2F5A" w:rsidRDefault="001E2F5A" w:rsidP="00943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21961"/>
    <w:multiLevelType w:val="hybridMultilevel"/>
    <w:tmpl w:val="AC78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96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AA"/>
    <w:rsid w:val="00090F6D"/>
    <w:rsid w:val="001E2F5A"/>
    <w:rsid w:val="00233092"/>
    <w:rsid w:val="002C454C"/>
    <w:rsid w:val="0031168F"/>
    <w:rsid w:val="00316C28"/>
    <w:rsid w:val="0039137D"/>
    <w:rsid w:val="00392B77"/>
    <w:rsid w:val="00454F30"/>
    <w:rsid w:val="004D5D08"/>
    <w:rsid w:val="006750DF"/>
    <w:rsid w:val="00694F9A"/>
    <w:rsid w:val="006F36AA"/>
    <w:rsid w:val="007277C1"/>
    <w:rsid w:val="007A0D2B"/>
    <w:rsid w:val="007F73AC"/>
    <w:rsid w:val="008036A7"/>
    <w:rsid w:val="00825379"/>
    <w:rsid w:val="008C7C8C"/>
    <w:rsid w:val="008E080B"/>
    <w:rsid w:val="00943B2C"/>
    <w:rsid w:val="00986356"/>
    <w:rsid w:val="009B5AD2"/>
    <w:rsid w:val="00A43395"/>
    <w:rsid w:val="00A527C0"/>
    <w:rsid w:val="00C55339"/>
    <w:rsid w:val="00DE42B4"/>
    <w:rsid w:val="00E53B08"/>
    <w:rsid w:val="00F26A51"/>
    <w:rsid w:val="00F26C83"/>
    <w:rsid w:val="00FB0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56C4"/>
  <w15:chartTrackingRefBased/>
  <w15:docId w15:val="{64158C10-E1D9-4EB0-B5F5-48467FC0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68F"/>
    <w:pPr>
      <w:ind w:left="720"/>
      <w:contextualSpacing/>
    </w:pPr>
  </w:style>
  <w:style w:type="character" w:styleId="Hyperlink">
    <w:name w:val="Hyperlink"/>
    <w:basedOn w:val="DefaultParagraphFont"/>
    <w:uiPriority w:val="99"/>
    <w:unhideWhenUsed/>
    <w:rsid w:val="00090F6D"/>
    <w:rPr>
      <w:color w:val="0000FF"/>
      <w:u w:val="single"/>
    </w:rPr>
  </w:style>
  <w:style w:type="character" w:styleId="UnresolvedMention">
    <w:name w:val="Unresolved Mention"/>
    <w:basedOn w:val="DefaultParagraphFont"/>
    <w:uiPriority w:val="99"/>
    <w:semiHidden/>
    <w:unhideWhenUsed/>
    <w:rsid w:val="00943B2C"/>
    <w:rPr>
      <w:color w:val="605E5C"/>
      <w:shd w:val="clear" w:color="auto" w:fill="E1DFDD"/>
    </w:rPr>
  </w:style>
  <w:style w:type="paragraph" w:styleId="Header">
    <w:name w:val="header"/>
    <w:basedOn w:val="Normal"/>
    <w:link w:val="HeaderChar"/>
    <w:uiPriority w:val="99"/>
    <w:unhideWhenUsed/>
    <w:rsid w:val="00943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B2C"/>
  </w:style>
  <w:style w:type="paragraph" w:styleId="Footer">
    <w:name w:val="footer"/>
    <w:basedOn w:val="Normal"/>
    <w:link w:val="FooterChar"/>
    <w:uiPriority w:val="99"/>
    <w:unhideWhenUsed/>
    <w:rsid w:val="00943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B2C"/>
  </w:style>
  <w:style w:type="character" w:styleId="FollowedHyperlink">
    <w:name w:val="FollowedHyperlink"/>
    <w:basedOn w:val="DefaultParagraphFont"/>
    <w:uiPriority w:val="99"/>
    <w:semiHidden/>
    <w:unhideWhenUsed/>
    <w:rsid w:val="009B5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LearningHub@nfwi.org.uk" TargetMode="External"/><Relationship Id="rId5" Type="http://schemas.openxmlformats.org/officeDocument/2006/relationships/footnotes" Target="footnotes.xml"/><Relationship Id="rId10" Type="http://schemas.openxmlformats.org/officeDocument/2006/relationships/hyperlink" Target="https://denman.us11.list-manage.com/subscribe?u=09b4f997fdaa7eeccc620f8e3&amp;id=28d29065a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Neal</dc:creator>
  <cp:keywords/>
  <dc:description/>
  <cp:lastModifiedBy>Helen Neal</cp:lastModifiedBy>
  <cp:revision>7</cp:revision>
  <dcterms:created xsi:type="dcterms:W3CDTF">2023-11-15T11:17:00Z</dcterms:created>
  <dcterms:modified xsi:type="dcterms:W3CDTF">2023-11-23T15:05:00Z</dcterms:modified>
</cp:coreProperties>
</file>